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3" w:rsidRPr="007E4FFE" w:rsidRDefault="00B55223" w:rsidP="007E4F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E4FFE">
        <w:rPr>
          <w:rFonts w:ascii="Times New Roman" w:hAnsi="Times New Roman" w:cs="Times New Roman"/>
          <w:b/>
          <w:sz w:val="32"/>
          <w:szCs w:val="32"/>
          <w:lang w:val="en-US"/>
        </w:rPr>
        <w:t>Lomonosov</w:t>
      </w:r>
      <w:proofErr w:type="spellEnd"/>
      <w:r w:rsidRPr="007E4FF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Moscow State University</w:t>
      </w:r>
    </w:p>
    <w:tbl>
      <w:tblPr>
        <w:tblpPr w:leftFromText="180" w:rightFromText="180" w:vertAnchor="text" w:horzAnchor="page" w:tblpX="874" w:tblpY="805"/>
        <w:tblW w:w="0" w:type="auto"/>
        <w:tblLook w:val="0000" w:firstRow="0" w:lastRow="0" w:firstColumn="0" w:lastColumn="0" w:noHBand="0" w:noVBand="0"/>
      </w:tblPr>
      <w:tblGrid>
        <w:gridCol w:w="2774"/>
      </w:tblGrid>
      <w:tr w:rsidR="00B55223" w:rsidTr="00AB6AF5">
        <w:trPr>
          <w:cantSplit/>
          <w:trHeight w:val="9520"/>
        </w:trPr>
        <w:tc>
          <w:tcPr>
            <w:tcW w:w="1800" w:type="dxa"/>
            <w:textDirection w:val="tbRl"/>
          </w:tcPr>
          <w:p w:rsidR="00B55223" w:rsidRPr="00A1706F" w:rsidRDefault="00B55223" w:rsidP="007E4FFE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</w:t>
            </w:r>
          </w:p>
        </w:tc>
      </w:tr>
    </w:tbl>
    <w:p w:rsidR="00B55223" w:rsidRPr="007E4FFE" w:rsidRDefault="00B55223" w:rsidP="007E4F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4FFE">
        <w:rPr>
          <w:rFonts w:ascii="Times New Roman" w:hAnsi="Times New Roman" w:cs="Times New Roman"/>
          <w:b/>
          <w:sz w:val="32"/>
          <w:szCs w:val="32"/>
          <w:lang w:val="en-US"/>
        </w:rPr>
        <w:t>Faculty of Mechanics and Mathematics</w:t>
      </w:r>
    </w:p>
    <w:p w:rsidR="007E4FFE" w:rsidRDefault="007E4FFE" w:rsidP="007E4F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4FFE" w:rsidRDefault="007E4FFE" w:rsidP="007E4F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4FFE" w:rsidRDefault="007E4FFE" w:rsidP="007E4F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4FFE" w:rsidRDefault="007E4FFE" w:rsidP="007E4F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7E4FFE" w:rsidRDefault="007E4FFE" w:rsidP="007E4FF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Pr="007E4FFE" w:rsidRDefault="007E4FFE" w:rsidP="007E4FF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55223" w:rsidRPr="007E4FFE">
        <w:rPr>
          <w:rFonts w:ascii="Times New Roman" w:hAnsi="Times New Roman" w:cs="Times New Roman"/>
          <w:b/>
          <w:sz w:val="28"/>
          <w:szCs w:val="28"/>
          <w:lang w:val="en-US"/>
        </w:rPr>
        <w:t>On Weakening Condition A</w:t>
      </w:r>
    </w:p>
    <w:p w:rsidR="00B55223" w:rsidRPr="005D3599" w:rsidRDefault="00B55223" w:rsidP="005D3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Pr="005D3599" w:rsidRDefault="00B55223" w:rsidP="005D3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Pr="005D3599" w:rsidRDefault="00B55223" w:rsidP="005D3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Pr="005D3599" w:rsidRDefault="00B55223" w:rsidP="001D7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4FFE" w:rsidRDefault="007E4FFE" w:rsidP="007E4F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Student: ______________ </w:t>
      </w:r>
    </w:p>
    <w:p w:rsidR="00B55223" w:rsidRPr="007E4FFE" w:rsidRDefault="007E4FFE" w:rsidP="007E4FF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B55223" w:rsidRPr="007E4FFE">
        <w:rPr>
          <w:rFonts w:ascii="Times New Roman" w:hAnsi="Times New Roman" w:cs="Times New Roman"/>
          <w:b/>
          <w:sz w:val="28"/>
          <w:szCs w:val="28"/>
          <w:lang w:val="en-US"/>
        </w:rPr>
        <w:t>roup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B55223" w:rsidRPr="007E4FFE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</w:p>
    <w:p w:rsidR="00B55223" w:rsidRPr="005D3599" w:rsidRDefault="00B55223" w:rsidP="007E4F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E4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English teacher</w:t>
      </w:r>
      <w:proofErr w:type="gramStart"/>
      <w:r w:rsidR="007E4FF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E4FFE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Pr="007E4FFE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  <w:bookmarkStart w:id="0" w:name="_GoBack"/>
      <w:bookmarkEnd w:id="0"/>
      <w:r w:rsidRPr="007E4FFE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</w:p>
    <w:p w:rsidR="00B55223" w:rsidRDefault="00B55223" w:rsidP="005D3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Default="00B55223" w:rsidP="00244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Default="00B55223" w:rsidP="00244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Default="00B55223" w:rsidP="00244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4FFE" w:rsidRDefault="007E4FFE" w:rsidP="00244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4FFE" w:rsidRDefault="007E4FFE" w:rsidP="00244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Default="00B55223" w:rsidP="00244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5223" w:rsidRPr="007E4FFE" w:rsidRDefault="00B55223" w:rsidP="00244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FFE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</w:p>
    <w:p w:rsidR="00B55223" w:rsidRPr="007E4FFE" w:rsidRDefault="00B55223" w:rsidP="00244C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FFE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7E4FFE" w:rsidRPr="007E4FF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B55223" w:rsidRPr="007B7A9B" w:rsidRDefault="00B55223" w:rsidP="00EA7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A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 of terms</w:t>
      </w:r>
    </w:p>
    <w:p w:rsidR="00B55223" w:rsidRPr="00AB6AF5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ammeter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A7323">
        <w:rPr>
          <w:rFonts w:ascii="Times New Roman" w:hAnsi="Times New Roman" w:cs="Times New Roman"/>
          <w:sz w:val="28"/>
          <w:szCs w:val="28"/>
        </w:rPr>
        <w:t>амперметр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tbl>
      <w:tblPr>
        <w:tblpPr w:leftFromText="180" w:rightFromText="180" w:vertAnchor="text" w:horzAnchor="margin" w:tblpXSpec="right" w:tblpY="-24"/>
        <w:tblW w:w="0" w:type="auto"/>
        <w:tblLook w:val="0000" w:firstRow="0" w:lastRow="0" w:firstColumn="0" w:lastColumn="0" w:noHBand="0" w:noVBand="0"/>
      </w:tblPr>
      <w:tblGrid>
        <w:gridCol w:w="2934"/>
      </w:tblGrid>
      <w:tr w:rsidR="00B55223" w:rsidRPr="007E4FFE" w:rsidTr="003E4704">
        <w:trPr>
          <w:cantSplit/>
          <w:trHeight w:val="9520"/>
        </w:trPr>
        <w:tc>
          <w:tcPr>
            <w:tcW w:w="1940" w:type="dxa"/>
            <w:textDirection w:val="tbRl"/>
          </w:tcPr>
          <w:p w:rsidR="00B55223" w:rsidRPr="00A1706F" w:rsidRDefault="00B55223" w:rsidP="00AB6AF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</w:t>
            </w:r>
          </w:p>
        </w:tc>
      </w:tr>
    </w:tbl>
    <w:p w:rsidR="00B55223" w:rsidRPr="00F537E4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Cartesian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декартовый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F537E4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cathode 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A7323">
        <w:rPr>
          <w:rFonts w:ascii="Times New Roman" w:hAnsi="Times New Roman" w:cs="Times New Roman"/>
          <w:sz w:val="28"/>
          <w:szCs w:val="28"/>
        </w:rPr>
        <w:t>катод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E4">
        <w:rPr>
          <w:rFonts w:ascii="Times New Roman" w:hAnsi="Times New Roman" w:cs="Times New Roman"/>
          <w:sz w:val="28"/>
          <w:szCs w:val="28"/>
          <w:lang w:val="en-US"/>
        </w:rPr>
        <w:t>circuit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>breaker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выключатель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прерыватель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coherence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когерентность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согласованность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density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плотность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disperse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рассеивать</w:t>
      </w:r>
      <w:r w:rsidRPr="00A06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732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06791">
        <w:rPr>
          <w:rFonts w:ascii="Times New Roman" w:hAnsi="Times New Roman" w:cs="Times New Roman"/>
          <w:sz w:val="28"/>
          <w:szCs w:val="28"/>
        </w:rPr>
        <w:t>)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electrolyte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электролит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equilateral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равносторонний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E4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каркас</w:t>
      </w:r>
      <w:r w:rsidRPr="00A06791">
        <w:rPr>
          <w:rFonts w:ascii="Times New Roman" w:hAnsi="Times New Roman" w:cs="Times New Roman"/>
          <w:sz w:val="28"/>
          <w:szCs w:val="28"/>
        </w:rPr>
        <w:t xml:space="preserve">; </w:t>
      </w:r>
      <w:r w:rsidRPr="00EA7323">
        <w:rPr>
          <w:rFonts w:ascii="Times New Roman" w:hAnsi="Times New Roman" w:cs="Times New Roman"/>
          <w:sz w:val="28"/>
          <w:szCs w:val="28"/>
        </w:rPr>
        <w:t>создавать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обрамлять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закреплять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hydrogen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водород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исследование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изучение</w:t>
      </w:r>
    </w:p>
    <w:p w:rsidR="00B55223" w:rsidRPr="00C3637D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7323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323">
        <w:rPr>
          <w:rFonts w:ascii="Times New Roman" w:hAnsi="Times New Roman" w:cs="Times New Roman"/>
          <w:sz w:val="28"/>
          <w:szCs w:val="28"/>
          <w:lang w:val="en-US"/>
        </w:rPr>
        <w:t>emitting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323">
        <w:rPr>
          <w:rFonts w:ascii="Times New Roman" w:hAnsi="Times New Roman" w:cs="Times New Roman"/>
          <w:sz w:val="28"/>
          <w:szCs w:val="28"/>
          <w:lang w:val="en-US"/>
        </w:rPr>
        <w:t>diode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A7323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EA7323">
        <w:rPr>
          <w:rFonts w:ascii="Times New Roman" w:hAnsi="Times New Roman" w:cs="Times New Roman"/>
          <w:sz w:val="28"/>
          <w:szCs w:val="28"/>
          <w:lang w:val="en-US"/>
        </w:rPr>
        <w:t>luminodiode</w:t>
      </w:r>
      <w:proofErr w:type="spellEnd"/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светодиод</w:t>
      </w:r>
    </w:p>
    <w:p w:rsidR="00B55223" w:rsidRPr="00C3637D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37E4">
        <w:rPr>
          <w:rFonts w:ascii="Times New Roman" w:hAnsi="Times New Roman" w:cs="Times New Roman"/>
          <w:sz w:val="28"/>
          <w:szCs w:val="28"/>
          <w:lang w:val="en-US"/>
        </w:rPr>
        <w:t>moire</w:t>
      </w:r>
      <w:proofErr w:type="spellEnd"/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муар</w:t>
      </w:r>
    </w:p>
    <w:p w:rsidR="00B55223" w:rsidRPr="00C3637D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ohm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Ом</w:t>
      </w:r>
    </w:p>
    <w:p w:rsidR="00B55223" w:rsidRPr="00C3637D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oxidization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окисление</w:t>
      </w:r>
      <w:r w:rsidRPr="00C36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pacemaker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кардиостимулятор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F537E4">
        <w:rPr>
          <w:rFonts w:ascii="Times New Roman" w:hAnsi="Times New Roman" w:cs="Times New Roman"/>
          <w:sz w:val="28"/>
          <w:szCs w:val="28"/>
          <w:lang w:val="en-US"/>
        </w:rPr>
        <w:t>chart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круговая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секторная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EA7323">
        <w:rPr>
          <w:rFonts w:ascii="Times New Roman" w:hAnsi="Times New Roman" w:cs="Times New Roman"/>
          <w:sz w:val="28"/>
          <w:szCs w:val="28"/>
        </w:rPr>
        <w:t>диаграмма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rotation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вращение</w:t>
      </w:r>
      <w:r w:rsidRPr="00A06791">
        <w:rPr>
          <w:rFonts w:ascii="Times New Roman" w:hAnsi="Times New Roman" w:cs="Times New Roman"/>
          <w:sz w:val="28"/>
          <w:szCs w:val="28"/>
        </w:rPr>
        <w:t xml:space="preserve">, </w:t>
      </w:r>
      <w:r w:rsidRPr="00EA7323">
        <w:rPr>
          <w:rFonts w:ascii="Times New Roman" w:hAnsi="Times New Roman" w:cs="Times New Roman"/>
          <w:sz w:val="28"/>
          <w:szCs w:val="28"/>
        </w:rPr>
        <w:t>поворот</w:t>
      </w:r>
    </w:p>
    <w:p w:rsidR="00B55223" w:rsidRPr="00A06791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37E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hotgunning</w:t>
      </w:r>
      <w:proofErr w:type="spellEnd"/>
      <w:r w:rsidRPr="00A067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shotgun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sequencing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метод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EA7323">
        <w:rPr>
          <w:rFonts w:ascii="Times New Roman" w:hAnsi="Times New Roman" w:cs="Times New Roman"/>
          <w:sz w:val="28"/>
          <w:szCs w:val="28"/>
        </w:rPr>
        <w:t>дробовика</w:t>
      </w:r>
    </w:p>
    <w:p w:rsidR="00B55223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70C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1D770C">
        <w:rPr>
          <w:rFonts w:ascii="Times New Roman" w:hAnsi="Times New Roman" w:cs="Times New Roman"/>
          <w:sz w:val="28"/>
          <w:szCs w:val="28"/>
          <w:lang w:val="en-US"/>
        </w:rPr>
        <w:t>tension</w:t>
      </w:r>
      <w:r w:rsidRPr="00A06791">
        <w:rPr>
          <w:rFonts w:ascii="Times New Roman" w:hAnsi="Times New Roman" w:cs="Times New Roman"/>
          <w:sz w:val="28"/>
          <w:szCs w:val="28"/>
        </w:rPr>
        <w:t xml:space="preserve"> – </w:t>
      </w:r>
      <w:r w:rsidRPr="00EA7323">
        <w:rPr>
          <w:rFonts w:ascii="Times New Roman" w:hAnsi="Times New Roman" w:cs="Times New Roman"/>
          <w:sz w:val="28"/>
          <w:szCs w:val="28"/>
        </w:rPr>
        <w:t>ток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EA7323">
        <w:rPr>
          <w:rFonts w:ascii="Times New Roman" w:hAnsi="Times New Roman" w:cs="Times New Roman"/>
          <w:sz w:val="28"/>
          <w:szCs w:val="28"/>
        </w:rPr>
        <w:t>высокого</w:t>
      </w:r>
      <w:r w:rsidRPr="00A06791">
        <w:rPr>
          <w:rFonts w:ascii="Times New Roman" w:hAnsi="Times New Roman" w:cs="Times New Roman"/>
          <w:sz w:val="28"/>
          <w:szCs w:val="28"/>
        </w:rPr>
        <w:t xml:space="preserve"> </w:t>
      </w:r>
      <w:r w:rsidRPr="00EA7323">
        <w:rPr>
          <w:rFonts w:ascii="Times New Roman" w:hAnsi="Times New Roman" w:cs="Times New Roman"/>
          <w:sz w:val="28"/>
          <w:szCs w:val="28"/>
        </w:rPr>
        <w:t>напряжения</w:t>
      </w:r>
    </w:p>
    <w:p w:rsidR="00B55223" w:rsidRPr="001D770C" w:rsidRDefault="00B55223" w:rsidP="00EA7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70C">
        <w:rPr>
          <w:rFonts w:ascii="Times New Roman" w:hAnsi="Times New Roman" w:cs="Times New Roman"/>
          <w:sz w:val="28"/>
          <w:szCs w:val="28"/>
          <w:lang w:val="en-US"/>
        </w:rPr>
        <w:t>tiled</w:t>
      </w:r>
      <w:r w:rsidRPr="001D770C">
        <w:rPr>
          <w:rFonts w:ascii="Times New Roman" w:hAnsi="Times New Roman" w:cs="Times New Roman"/>
          <w:sz w:val="28"/>
          <w:szCs w:val="28"/>
        </w:rPr>
        <w:t xml:space="preserve"> </w:t>
      </w:r>
      <w:r w:rsidRPr="001D770C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1D770C">
        <w:rPr>
          <w:rFonts w:ascii="Times New Roman" w:hAnsi="Times New Roman" w:cs="Times New Roman"/>
          <w:sz w:val="28"/>
          <w:szCs w:val="28"/>
        </w:rPr>
        <w:t xml:space="preserve"> – замощенный участок</w:t>
      </w:r>
    </w:p>
    <w:p w:rsidR="00B55223" w:rsidRPr="007B7A9B" w:rsidRDefault="00B55223" w:rsidP="00F71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A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 of useful phrases</w:t>
      </w:r>
    </w:p>
    <w:p w:rsidR="00B55223" w:rsidRPr="00A06791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D05E8">
        <w:rPr>
          <w:rFonts w:ascii="Times New Roman" w:hAnsi="Times New Roman" w:cs="Times New Roman"/>
          <w:sz w:val="28"/>
          <w:szCs w:val="28"/>
        </w:rPr>
        <w:t>иметь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общую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черту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05E8">
        <w:rPr>
          <w:rFonts w:ascii="Times New Roman" w:hAnsi="Times New Roman" w:cs="Times New Roman"/>
          <w:sz w:val="28"/>
          <w:szCs w:val="28"/>
        </w:rPr>
        <w:t>быть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похожим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05E8">
        <w:rPr>
          <w:rFonts w:ascii="Times New Roman" w:hAnsi="Times New Roman" w:cs="Times New Roman"/>
          <w:sz w:val="28"/>
          <w:szCs w:val="28"/>
        </w:rPr>
        <w:t>походить</w:t>
      </w:r>
    </w:p>
    <w:p w:rsidR="00B55223" w:rsidRPr="00275E89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proceed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analogy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75E89">
        <w:rPr>
          <w:rFonts w:ascii="Times New Roman" w:hAnsi="Times New Roman" w:cs="Times New Roman"/>
          <w:sz w:val="28"/>
          <w:szCs w:val="28"/>
        </w:rPr>
        <w:t xml:space="preserve"> … –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27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использовать аналогичный метод</w:t>
      </w:r>
      <w:r w:rsidRPr="00275E89">
        <w:rPr>
          <w:rFonts w:ascii="Times New Roman" w:hAnsi="Times New Roman" w:cs="Times New Roman"/>
          <w:sz w:val="28"/>
          <w:szCs w:val="28"/>
        </w:rPr>
        <w:t xml:space="preserve"> …</w:t>
      </w:r>
    </w:p>
    <w:tbl>
      <w:tblPr>
        <w:tblpPr w:leftFromText="180" w:rightFromText="180" w:vertAnchor="text" w:horzAnchor="page" w:tblpX="8434" w:tblpY="110"/>
        <w:tblW w:w="0" w:type="auto"/>
        <w:tblLook w:val="0000" w:firstRow="0" w:lastRow="0" w:firstColumn="0" w:lastColumn="0" w:noHBand="0" w:noVBand="0"/>
      </w:tblPr>
      <w:tblGrid>
        <w:gridCol w:w="2948"/>
      </w:tblGrid>
      <w:tr w:rsidR="00B55223" w:rsidTr="003E4704">
        <w:trPr>
          <w:cantSplit/>
          <w:trHeight w:val="9520"/>
        </w:trPr>
        <w:tc>
          <w:tcPr>
            <w:tcW w:w="2948" w:type="dxa"/>
            <w:textDirection w:val="tbRl"/>
          </w:tcPr>
          <w:p w:rsidR="00B55223" w:rsidRPr="00A1706F" w:rsidRDefault="00B55223" w:rsidP="003E4704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</w:t>
            </w:r>
          </w:p>
        </w:tc>
      </w:tr>
    </w:tbl>
    <w:p w:rsidR="00B55223" w:rsidRPr="003772F0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772F0">
        <w:rPr>
          <w:rFonts w:ascii="Times New Roman" w:hAnsi="Times New Roman" w:cs="Times New Roman"/>
          <w:sz w:val="28"/>
          <w:szCs w:val="28"/>
        </w:rPr>
        <w:t xml:space="preserve"> 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3772F0">
        <w:rPr>
          <w:rFonts w:ascii="Times New Roman" w:hAnsi="Times New Roman" w:cs="Times New Roman"/>
          <w:sz w:val="28"/>
          <w:szCs w:val="28"/>
        </w:rPr>
        <w:t xml:space="preserve"> 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772F0">
        <w:rPr>
          <w:rFonts w:ascii="Times New Roman" w:hAnsi="Times New Roman" w:cs="Times New Roman"/>
          <w:sz w:val="28"/>
          <w:szCs w:val="28"/>
        </w:rPr>
        <w:t xml:space="preserve"> – </w:t>
      </w:r>
      <w:r w:rsidRPr="00FD05E8">
        <w:rPr>
          <w:rFonts w:ascii="Times New Roman" w:hAnsi="Times New Roman" w:cs="Times New Roman"/>
          <w:sz w:val="28"/>
          <w:szCs w:val="28"/>
        </w:rPr>
        <w:t>рассматривать</w:t>
      </w:r>
      <w:r w:rsidRPr="003772F0">
        <w:rPr>
          <w:rFonts w:ascii="Times New Roman" w:hAnsi="Times New Roman" w:cs="Times New Roman"/>
          <w:sz w:val="28"/>
          <w:szCs w:val="28"/>
        </w:rPr>
        <w:t xml:space="preserve">, </w:t>
      </w:r>
      <w:r w:rsidRPr="00FD05E8">
        <w:rPr>
          <w:rFonts w:ascii="Times New Roman" w:hAnsi="Times New Roman" w:cs="Times New Roman"/>
          <w:sz w:val="28"/>
          <w:szCs w:val="28"/>
        </w:rPr>
        <w:t>изучать</w:t>
      </w:r>
    </w:p>
    <w:p w:rsidR="00B55223" w:rsidRPr="00A1706F" w:rsidRDefault="00B55223" w:rsidP="00091A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by means of – </w:t>
      </w:r>
      <w:r w:rsidRPr="00FD05E8">
        <w:rPr>
          <w:rFonts w:ascii="Times New Roman" w:hAnsi="Times New Roman" w:cs="Times New Roman"/>
          <w:sz w:val="28"/>
          <w:szCs w:val="28"/>
        </w:rPr>
        <w:t>при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помощи</w:t>
      </w:r>
      <w:r w:rsidRPr="00091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A06791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in order to do </w:t>
      </w:r>
      <w:proofErr w:type="spellStart"/>
      <w:r w:rsidRPr="00FD05E8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D05E8">
        <w:rPr>
          <w:rFonts w:ascii="Times New Roman" w:hAnsi="Times New Roman" w:cs="Times New Roman"/>
          <w:sz w:val="28"/>
          <w:szCs w:val="28"/>
        </w:rPr>
        <w:t>с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тем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05E8">
        <w:rPr>
          <w:rFonts w:ascii="Times New Roman" w:hAnsi="Times New Roman" w:cs="Times New Roman"/>
          <w:sz w:val="28"/>
          <w:szCs w:val="28"/>
        </w:rPr>
        <w:t>чтобы</w:t>
      </w:r>
    </w:p>
    <w:p w:rsidR="00B55223" w:rsidRPr="00A1706F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in order for/that – </w:t>
      </w:r>
      <w:r w:rsidRPr="00FD05E8">
        <w:rPr>
          <w:rFonts w:ascii="Times New Roman" w:hAnsi="Times New Roman" w:cs="Times New Roman"/>
          <w:sz w:val="28"/>
          <w:szCs w:val="28"/>
        </w:rPr>
        <w:t>для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того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05E8">
        <w:rPr>
          <w:rFonts w:ascii="Times New Roman" w:hAnsi="Times New Roman" w:cs="Times New Roman"/>
          <w:sz w:val="28"/>
          <w:szCs w:val="28"/>
        </w:rPr>
        <w:t>чтобы</w:t>
      </w:r>
    </w:p>
    <w:p w:rsidR="00B55223" w:rsidRPr="00A22233" w:rsidRDefault="00B55223" w:rsidP="00FD05E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obtain the following result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22233">
        <w:rPr>
          <w:rFonts w:ascii="Times New Roman" w:hAnsi="Times New Roman" w:cs="Times New Roman"/>
          <w:sz w:val="26"/>
          <w:szCs w:val="26"/>
        </w:rPr>
        <w:t>получить</w:t>
      </w:r>
      <w:r w:rsidRPr="00A222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22233">
        <w:rPr>
          <w:rFonts w:ascii="Times New Roman" w:hAnsi="Times New Roman" w:cs="Times New Roman"/>
          <w:sz w:val="26"/>
          <w:szCs w:val="26"/>
        </w:rPr>
        <w:t>следующий</w:t>
      </w:r>
      <w:r w:rsidRPr="00A222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22233">
        <w:rPr>
          <w:rFonts w:ascii="Times New Roman" w:hAnsi="Times New Roman" w:cs="Times New Roman"/>
          <w:sz w:val="26"/>
          <w:szCs w:val="26"/>
        </w:rPr>
        <w:t>результат</w:t>
      </w:r>
    </w:p>
    <w:p w:rsidR="00B55223" w:rsidRPr="00091A8D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pass through the point </w:t>
      </w:r>
      <w:r w:rsidRPr="00091A8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проходить</w:t>
      </w:r>
      <w:r w:rsidRPr="00091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091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точку</w:t>
      </w:r>
      <w:r w:rsidRPr="00091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A1706F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1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A1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1706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D05E8">
        <w:rPr>
          <w:rFonts w:ascii="Times New Roman" w:hAnsi="Times New Roman" w:cs="Times New Roman"/>
          <w:sz w:val="28"/>
          <w:szCs w:val="28"/>
        </w:rPr>
        <w:t>выделить</w:t>
      </w:r>
      <w:r w:rsidRPr="00A170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05E8">
        <w:rPr>
          <w:rFonts w:ascii="Times New Roman" w:hAnsi="Times New Roman" w:cs="Times New Roman"/>
          <w:sz w:val="28"/>
          <w:szCs w:val="28"/>
        </w:rPr>
        <w:t>подчеркнуть</w:t>
      </w:r>
      <w:r w:rsidRPr="00A170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A06791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raise to the 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of…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D05E8">
        <w:rPr>
          <w:rFonts w:ascii="Times New Roman" w:hAnsi="Times New Roman" w:cs="Times New Roman"/>
          <w:sz w:val="28"/>
          <w:szCs w:val="28"/>
        </w:rPr>
        <w:t>возводить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в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2B1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2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степень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223" w:rsidRPr="00FD05E8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05E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regard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– относительно ч-л, в отношении ч-л</w:t>
      </w:r>
    </w:p>
    <w:p w:rsidR="00B55223" w:rsidRPr="00FD05E8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B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remind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smb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smth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– напомнить к-л о ч-л, чтобы не забыть </w:t>
      </w:r>
    </w:p>
    <w:p w:rsidR="00B55223" w:rsidRPr="00FD05E8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B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remind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smb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smth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05E8">
        <w:rPr>
          <w:rFonts w:ascii="Times New Roman" w:hAnsi="Times New Roman" w:cs="Times New Roman"/>
          <w:sz w:val="28"/>
          <w:szCs w:val="28"/>
        </w:rPr>
        <w:t>напомнть</w:t>
      </w:r>
      <w:proofErr w:type="spellEnd"/>
      <w:r w:rsidRPr="00FD05E8">
        <w:rPr>
          <w:rFonts w:ascii="Times New Roman" w:hAnsi="Times New Roman" w:cs="Times New Roman"/>
          <w:sz w:val="28"/>
          <w:szCs w:val="28"/>
        </w:rPr>
        <w:t xml:space="preserve"> к-л о ч-л, вызвать ассоциации</w:t>
      </w:r>
    </w:p>
    <w:p w:rsidR="00B55223" w:rsidRPr="00A06791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on a large/small scale – </w:t>
      </w:r>
      <w:r w:rsidRPr="00FD05E8">
        <w:rPr>
          <w:rFonts w:ascii="Times New Roman" w:hAnsi="Times New Roman" w:cs="Times New Roman"/>
          <w:sz w:val="28"/>
          <w:szCs w:val="28"/>
        </w:rPr>
        <w:t>в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большом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D05E8">
        <w:rPr>
          <w:rFonts w:ascii="Times New Roman" w:hAnsi="Times New Roman" w:cs="Times New Roman"/>
          <w:sz w:val="28"/>
          <w:szCs w:val="28"/>
        </w:rPr>
        <w:t>маленьком</w:t>
      </w:r>
      <w:r w:rsidRPr="00A0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масштабе</w:t>
      </w:r>
    </w:p>
    <w:p w:rsidR="00B55223" w:rsidRPr="006B7C21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pick out a particular solution 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6B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определенное</w:t>
      </w:r>
      <w:r w:rsidRPr="006B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5223" w:rsidRPr="00FD05E8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solution for/to</w:t>
      </w:r>
      <w:r w:rsidRPr="00784C4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D05E8">
        <w:rPr>
          <w:rFonts w:ascii="Times New Roman" w:hAnsi="Times New Roman" w:cs="Times New Roman"/>
          <w:sz w:val="28"/>
          <w:szCs w:val="28"/>
        </w:rPr>
        <w:t>решение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D05E8">
        <w:rPr>
          <w:rFonts w:ascii="Times New Roman" w:hAnsi="Times New Roman" w:cs="Times New Roman"/>
          <w:sz w:val="28"/>
          <w:szCs w:val="28"/>
        </w:rPr>
        <w:t>ч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05E8">
        <w:rPr>
          <w:rFonts w:ascii="Times New Roman" w:hAnsi="Times New Roman" w:cs="Times New Roman"/>
          <w:sz w:val="28"/>
          <w:szCs w:val="28"/>
        </w:rPr>
        <w:t>л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55223" w:rsidRPr="00091A8D" w:rsidRDefault="00B55223" w:rsidP="00FD05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subj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D05E8">
        <w:rPr>
          <w:rFonts w:ascii="Times New Roman" w:hAnsi="Times New Roman" w:cs="Times New Roman"/>
          <w:sz w:val="28"/>
          <w:szCs w:val="28"/>
        </w:rPr>
        <w:t>подвергать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к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05E8">
        <w:rPr>
          <w:rFonts w:ascii="Times New Roman" w:hAnsi="Times New Roman" w:cs="Times New Roman"/>
          <w:sz w:val="28"/>
          <w:szCs w:val="28"/>
        </w:rPr>
        <w:t>л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E8">
        <w:rPr>
          <w:rFonts w:ascii="Times New Roman" w:hAnsi="Times New Roman" w:cs="Times New Roman"/>
          <w:sz w:val="28"/>
          <w:szCs w:val="28"/>
        </w:rPr>
        <w:t>ч</w:t>
      </w:r>
      <w:r w:rsidRPr="00FD05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05E8">
        <w:rPr>
          <w:rFonts w:ascii="Times New Roman" w:hAnsi="Times New Roman" w:cs="Times New Roman"/>
          <w:sz w:val="28"/>
          <w:szCs w:val="28"/>
        </w:rPr>
        <w:t>л</w:t>
      </w:r>
    </w:p>
    <w:p w:rsidR="00B55223" w:rsidRPr="007B7A9B" w:rsidRDefault="00B55223" w:rsidP="00A2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37D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7B7A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Bibliography</w:t>
      </w:r>
    </w:p>
    <w:p w:rsidR="00B55223" w:rsidRPr="003772F0" w:rsidRDefault="00B55223" w:rsidP="00042EB5">
      <w:pPr>
        <w:pStyle w:val="a7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7"/>
          <w:szCs w:val="27"/>
          <w:lang w:val="en-US"/>
        </w:rPr>
      </w:pP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Nicol, A. M., &amp; </w:t>
      </w:r>
      <w:proofErr w:type="spellStart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Pexman</w:t>
      </w:r>
      <w:proofErr w:type="spellEnd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, P. M. (1999).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 xml:space="preserve">     </w:t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</w:t>
      </w:r>
      <w:r w:rsidR="00C3637D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 xml:space="preserve">Presenting your findings: A 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practical guide for creating tables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. Washington, DC: American Psychological Association.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footnoteReference w:id="1"/>
      </w:r>
    </w:p>
    <w:tbl>
      <w:tblPr>
        <w:tblpPr w:leftFromText="180" w:rightFromText="180" w:vertAnchor="text" w:horzAnchor="page" w:tblpX="8794" w:tblpY="1035"/>
        <w:tblW w:w="0" w:type="auto"/>
        <w:tblLook w:val="0000" w:firstRow="0" w:lastRow="0" w:firstColumn="0" w:lastColumn="0" w:noHBand="0" w:noVBand="0"/>
      </w:tblPr>
      <w:tblGrid>
        <w:gridCol w:w="2948"/>
      </w:tblGrid>
      <w:tr w:rsidR="00B55223" w:rsidTr="003772F0">
        <w:trPr>
          <w:cantSplit/>
          <w:trHeight w:val="9171"/>
        </w:trPr>
        <w:tc>
          <w:tcPr>
            <w:tcW w:w="2948" w:type="dxa"/>
            <w:textDirection w:val="tbRl"/>
          </w:tcPr>
          <w:p w:rsidR="00B55223" w:rsidRPr="00A1706F" w:rsidRDefault="00B55223" w:rsidP="003772F0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  </w:t>
            </w:r>
            <w:r w:rsidRPr="00A1706F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e</w:t>
            </w:r>
          </w:p>
        </w:tc>
      </w:tr>
    </w:tbl>
    <w:p w:rsidR="00B55223" w:rsidRPr="003772F0" w:rsidRDefault="00B55223" w:rsidP="00042EB5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7"/>
          <w:szCs w:val="27"/>
          <w:lang w:val="en-US"/>
        </w:rPr>
      </w:pP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Bergmann, P. G. (1993). Relativity. </w:t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3772F0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In 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 xml:space="preserve">The new encyclopedia </w:t>
      </w:r>
      <w:proofErr w:type="spellStart"/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britannica</w:t>
      </w:r>
      <w:proofErr w:type="spellEnd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 (Vol. 26, pp. 501-508). </w:t>
      </w:r>
      <w:proofErr w:type="spellStart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Chicago:Encyclopedia</w:t>
      </w:r>
      <w:proofErr w:type="spellEnd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Britannica.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footnoteReference w:id="2"/>
      </w:r>
    </w:p>
    <w:p w:rsidR="00B55223" w:rsidRPr="003772F0" w:rsidRDefault="00B55223" w:rsidP="003772F0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</w:pPr>
      <w:proofErr w:type="spellStart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Kalette</w:t>
      </w:r>
      <w:proofErr w:type="spellEnd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, D. (1986, July 21).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California town counts town to big quake.</w:t>
      </w:r>
      <w:r w:rsidR="00AF760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USA Today, 9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, p. A1.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footnoteReference w:id="3"/>
      </w:r>
    </w:p>
    <w:p w:rsidR="00B55223" w:rsidRPr="003772F0" w:rsidRDefault="00B55223" w:rsidP="00042EB5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7"/>
          <w:szCs w:val="27"/>
          <w:lang w:val="en-US"/>
        </w:rPr>
      </w:pP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Devitt, T. (2001, August 2).                                                  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    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Lightning injures four at music festival. 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The Why? Files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. Retrieved January 23, 2002, from http://whyfiles.org/137lightning/index.html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footnoteReference w:id="4"/>
      </w:r>
    </w:p>
    <w:p w:rsidR="00B55223" w:rsidRPr="003772F0" w:rsidRDefault="00B55223" w:rsidP="00042EB5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Searles</w:t>
      </w:r>
      <w:proofErr w:type="spellEnd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, Baird, and Martin Last.                                                          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 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A Reader's Guide to Science Fiction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.                                         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 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New York: Facts on File, Inc., 1979.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footnoteReference w:id="5"/>
      </w:r>
    </w:p>
    <w:p w:rsidR="00B55223" w:rsidRPr="003772F0" w:rsidRDefault="00B55223" w:rsidP="00042EB5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7"/>
          <w:szCs w:val="27"/>
          <w:lang w:val="en-US"/>
        </w:rPr>
      </w:pP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"Azimuthal Equidistant Projection."</w:t>
      </w:r>
      <w:r w:rsidR="00AF760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   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Merriam-Webster's Collegiate Dictionary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.                                     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10th ed. 1993.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footnoteReference w:id="6"/>
      </w:r>
    </w:p>
    <w:p w:rsidR="00B55223" w:rsidRPr="003772F0" w:rsidRDefault="00B55223" w:rsidP="00042EB5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Kalette</w:t>
      </w:r>
      <w:proofErr w:type="spellEnd"/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, Denise.                                                              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  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"California Town Counts Down to Big Quake.                               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 xml:space="preserve"> 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" </w:t>
      </w:r>
      <w:r w:rsidRPr="003772F0">
        <w:rPr>
          <w:rFonts w:ascii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val="en-US"/>
        </w:rPr>
        <w:t>USA Today</w:t>
      </w:r>
      <w:r w:rsidRPr="003772F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t> 9 21 July 1986: sec. A: 1.</w:t>
      </w:r>
      <w:r w:rsidRPr="003772F0">
        <w:rPr>
          <w:rStyle w:val="aa"/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en-US"/>
        </w:rPr>
        <w:footnoteReference w:id="7"/>
      </w:r>
    </w:p>
    <w:p w:rsidR="00B55223" w:rsidRPr="003772F0" w:rsidRDefault="00B55223" w:rsidP="003772F0">
      <w:pPr>
        <w:pStyle w:val="a7"/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5"/>
          <w:szCs w:val="25"/>
          <w:lang w:val="en-US"/>
        </w:rPr>
      </w:pPr>
      <w:r w:rsidRPr="003772F0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en-US"/>
        </w:rPr>
        <w:t>Levy, Steven. "Great Minds, Great Ideas." </w:t>
      </w:r>
      <w:r w:rsidRPr="003772F0">
        <w:rPr>
          <w:rFonts w:ascii="Times New Roman" w:hAnsi="Times New Roman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Newsweek</w:t>
      </w:r>
      <w:r w:rsidRPr="003772F0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en-US"/>
        </w:rPr>
        <w:t> 27 May 2002. 10 June 2002 &lt;http://www.msnbc.com /news/754336.asp&gt;.</w:t>
      </w:r>
      <w:r w:rsidRPr="003772F0">
        <w:rPr>
          <w:rStyle w:val="aa"/>
          <w:rFonts w:ascii="Times New Roman" w:hAnsi="Times New Roman" w:cs="Times New Roman"/>
          <w:color w:val="333333"/>
          <w:sz w:val="25"/>
          <w:szCs w:val="25"/>
          <w:shd w:val="clear" w:color="auto" w:fill="FFFFFF"/>
          <w:lang w:val="en-US"/>
        </w:rPr>
        <w:footnoteReference w:id="8"/>
      </w:r>
    </w:p>
    <w:sectPr w:rsidR="00B55223" w:rsidRPr="003772F0" w:rsidSect="000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F0" w:rsidRDefault="003906F0" w:rsidP="005D3599">
      <w:pPr>
        <w:spacing w:after="0" w:line="240" w:lineRule="auto"/>
      </w:pPr>
      <w:r>
        <w:separator/>
      </w:r>
    </w:p>
  </w:endnote>
  <w:endnote w:type="continuationSeparator" w:id="0">
    <w:p w:rsidR="003906F0" w:rsidRDefault="003906F0" w:rsidP="005D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F0" w:rsidRDefault="003906F0" w:rsidP="005D3599">
      <w:pPr>
        <w:spacing w:after="0" w:line="240" w:lineRule="auto"/>
      </w:pPr>
      <w:r>
        <w:separator/>
      </w:r>
    </w:p>
  </w:footnote>
  <w:footnote w:type="continuationSeparator" w:id="0">
    <w:p w:rsidR="003906F0" w:rsidRDefault="003906F0" w:rsidP="005D3599">
      <w:pPr>
        <w:spacing w:after="0" w:line="240" w:lineRule="auto"/>
      </w:pPr>
      <w:r>
        <w:continuationSeparator/>
      </w:r>
    </w:p>
  </w:footnote>
  <w:footnote w:id="1">
    <w:p w:rsidR="00B55223" w:rsidRPr="00C3637D" w:rsidRDefault="00B55223" w:rsidP="00997FF1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APA (American Psychological Association) format for books MLA (Modern Language Association) format</w:t>
      </w:r>
    </w:p>
  </w:footnote>
  <w:footnote w:id="2">
    <w:p w:rsidR="00B55223" w:rsidRPr="00C3637D" w:rsidRDefault="00B55223" w:rsidP="00EF2659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APA format for dictionaries and encyclopedias</w:t>
      </w:r>
    </w:p>
  </w:footnote>
  <w:footnote w:id="3">
    <w:p w:rsidR="00B55223" w:rsidRPr="00C3637D" w:rsidRDefault="00B55223" w:rsidP="00E3233E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APA format for magazine and newspaper articles</w:t>
      </w:r>
    </w:p>
  </w:footnote>
  <w:footnote w:id="4">
    <w:p w:rsidR="00B55223" w:rsidRPr="00C3637D" w:rsidRDefault="00B55223" w:rsidP="00AF6779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APA format for websites or webpages</w:t>
      </w:r>
    </w:p>
  </w:footnote>
  <w:footnote w:id="5">
    <w:p w:rsidR="00B55223" w:rsidRPr="00C3637D" w:rsidRDefault="00B55223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MLA (Modern Language Association) format for books</w:t>
      </w:r>
    </w:p>
  </w:footnote>
  <w:footnote w:id="6">
    <w:p w:rsidR="00B55223" w:rsidRPr="00C3637D" w:rsidRDefault="00B55223" w:rsidP="00997FF1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MLA format for dictionaries and encyclopedias</w:t>
      </w:r>
    </w:p>
  </w:footnote>
  <w:footnote w:id="7">
    <w:p w:rsidR="00B55223" w:rsidRPr="00C3637D" w:rsidRDefault="00B55223">
      <w:pPr>
        <w:pStyle w:val="a8"/>
        <w:rPr>
          <w:lang w:val="en-US"/>
        </w:rPr>
      </w:pPr>
      <w:r w:rsidRPr="003772F0">
        <w:rPr>
          <w:rStyle w:val="aa"/>
          <w:sz w:val="12"/>
          <w:szCs w:val="12"/>
        </w:rPr>
        <w:footnoteRef/>
      </w:r>
      <w:r w:rsidRPr="003772F0">
        <w:rPr>
          <w:sz w:val="12"/>
          <w:szCs w:val="12"/>
          <w:lang w:val="en-US"/>
        </w:rPr>
        <w:t xml:space="preserve"> MLA format for magazine and newspaper articles</w:t>
      </w:r>
    </w:p>
  </w:footnote>
  <w:footnote w:id="8">
    <w:p w:rsidR="00B55223" w:rsidRPr="00C3637D" w:rsidRDefault="00B55223">
      <w:pPr>
        <w:pStyle w:val="a8"/>
        <w:rPr>
          <w:lang w:val="en-US"/>
        </w:rPr>
      </w:pPr>
      <w:r w:rsidRPr="003772F0">
        <w:rPr>
          <w:rStyle w:val="aa"/>
          <w:sz w:val="13"/>
          <w:szCs w:val="13"/>
        </w:rPr>
        <w:footnoteRef/>
      </w:r>
      <w:r w:rsidRPr="003772F0">
        <w:rPr>
          <w:sz w:val="13"/>
          <w:szCs w:val="13"/>
          <w:lang w:val="en-US"/>
        </w:rPr>
        <w:t xml:space="preserve"> MLA  format for websites or webpages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12"/>
    <w:multiLevelType w:val="hybridMultilevel"/>
    <w:tmpl w:val="13340F04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>
      <w:start w:val="1"/>
      <w:numFmt w:val="lowerLetter"/>
      <w:lvlText w:val="%2."/>
      <w:lvlJc w:val="left"/>
      <w:pPr>
        <w:ind w:left="7200" w:hanging="360"/>
      </w:pPr>
    </w:lvl>
    <w:lvl w:ilvl="2" w:tplc="0419001B">
      <w:start w:val="1"/>
      <w:numFmt w:val="lowerRoman"/>
      <w:lvlText w:val="%3."/>
      <w:lvlJc w:val="right"/>
      <w:pPr>
        <w:ind w:left="7920" w:hanging="180"/>
      </w:pPr>
    </w:lvl>
    <w:lvl w:ilvl="3" w:tplc="0419000F">
      <w:start w:val="1"/>
      <w:numFmt w:val="decimal"/>
      <w:lvlText w:val="%4."/>
      <w:lvlJc w:val="left"/>
      <w:pPr>
        <w:ind w:left="8640" w:hanging="360"/>
      </w:pPr>
    </w:lvl>
    <w:lvl w:ilvl="4" w:tplc="04190019">
      <w:start w:val="1"/>
      <w:numFmt w:val="lowerLetter"/>
      <w:lvlText w:val="%5."/>
      <w:lvlJc w:val="left"/>
      <w:pPr>
        <w:ind w:left="9360" w:hanging="360"/>
      </w:pPr>
    </w:lvl>
    <w:lvl w:ilvl="5" w:tplc="0419001B">
      <w:start w:val="1"/>
      <w:numFmt w:val="lowerRoman"/>
      <w:lvlText w:val="%6."/>
      <w:lvlJc w:val="right"/>
      <w:pPr>
        <w:ind w:left="10080" w:hanging="180"/>
      </w:pPr>
    </w:lvl>
    <w:lvl w:ilvl="6" w:tplc="0419000F">
      <w:start w:val="1"/>
      <w:numFmt w:val="decimal"/>
      <w:lvlText w:val="%7."/>
      <w:lvlJc w:val="left"/>
      <w:pPr>
        <w:ind w:left="10800" w:hanging="360"/>
      </w:pPr>
    </w:lvl>
    <w:lvl w:ilvl="7" w:tplc="04190019">
      <w:start w:val="1"/>
      <w:numFmt w:val="lowerLetter"/>
      <w:lvlText w:val="%8."/>
      <w:lvlJc w:val="left"/>
      <w:pPr>
        <w:ind w:left="11520" w:hanging="360"/>
      </w:pPr>
    </w:lvl>
    <w:lvl w:ilvl="8" w:tplc="0419001B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55155121"/>
    <w:multiLevelType w:val="hybridMultilevel"/>
    <w:tmpl w:val="2F96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6210"/>
    <w:multiLevelType w:val="hybridMultilevel"/>
    <w:tmpl w:val="911ECBC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AC5524D"/>
    <w:multiLevelType w:val="hybridMultilevel"/>
    <w:tmpl w:val="2126152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73B83864"/>
    <w:multiLevelType w:val="hybridMultilevel"/>
    <w:tmpl w:val="751E6B0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EB"/>
    <w:rsid w:val="00042EB5"/>
    <w:rsid w:val="00091A8D"/>
    <w:rsid w:val="000A1440"/>
    <w:rsid w:val="000F0C94"/>
    <w:rsid w:val="000F2868"/>
    <w:rsid w:val="00122B19"/>
    <w:rsid w:val="00147509"/>
    <w:rsid w:val="001A3FC7"/>
    <w:rsid w:val="001D770C"/>
    <w:rsid w:val="00205B9C"/>
    <w:rsid w:val="00244C0E"/>
    <w:rsid w:val="00275E89"/>
    <w:rsid w:val="00281E3A"/>
    <w:rsid w:val="00357BA1"/>
    <w:rsid w:val="003772F0"/>
    <w:rsid w:val="003852EE"/>
    <w:rsid w:val="003906F0"/>
    <w:rsid w:val="003E4704"/>
    <w:rsid w:val="003F79D7"/>
    <w:rsid w:val="0042440E"/>
    <w:rsid w:val="00482EF4"/>
    <w:rsid w:val="004B42A1"/>
    <w:rsid w:val="004D0C89"/>
    <w:rsid w:val="0052457C"/>
    <w:rsid w:val="005254E3"/>
    <w:rsid w:val="00541E10"/>
    <w:rsid w:val="005B2F23"/>
    <w:rsid w:val="005D3599"/>
    <w:rsid w:val="00607DC7"/>
    <w:rsid w:val="006B7C21"/>
    <w:rsid w:val="00784C43"/>
    <w:rsid w:val="007B7A9B"/>
    <w:rsid w:val="007D6D1E"/>
    <w:rsid w:val="007E4FFE"/>
    <w:rsid w:val="007F4F9E"/>
    <w:rsid w:val="00817279"/>
    <w:rsid w:val="00850BAF"/>
    <w:rsid w:val="00861B71"/>
    <w:rsid w:val="008A17CB"/>
    <w:rsid w:val="008E7E33"/>
    <w:rsid w:val="00913E8B"/>
    <w:rsid w:val="009348ED"/>
    <w:rsid w:val="00956E81"/>
    <w:rsid w:val="00983ECA"/>
    <w:rsid w:val="00997FF1"/>
    <w:rsid w:val="00A06791"/>
    <w:rsid w:val="00A1706F"/>
    <w:rsid w:val="00A22233"/>
    <w:rsid w:val="00AB6AF5"/>
    <w:rsid w:val="00AF6779"/>
    <w:rsid w:val="00AF7607"/>
    <w:rsid w:val="00B42CAD"/>
    <w:rsid w:val="00B55223"/>
    <w:rsid w:val="00B554D1"/>
    <w:rsid w:val="00BC44A6"/>
    <w:rsid w:val="00C3637D"/>
    <w:rsid w:val="00C80F87"/>
    <w:rsid w:val="00CC719F"/>
    <w:rsid w:val="00D4711D"/>
    <w:rsid w:val="00E12835"/>
    <w:rsid w:val="00E3233E"/>
    <w:rsid w:val="00E43F01"/>
    <w:rsid w:val="00E45DAF"/>
    <w:rsid w:val="00E55C4A"/>
    <w:rsid w:val="00EA70DE"/>
    <w:rsid w:val="00EA7323"/>
    <w:rsid w:val="00EB7E53"/>
    <w:rsid w:val="00EF2659"/>
    <w:rsid w:val="00F537E4"/>
    <w:rsid w:val="00F62B05"/>
    <w:rsid w:val="00F7156E"/>
    <w:rsid w:val="00F954E8"/>
    <w:rsid w:val="00FB71EB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3599"/>
  </w:style>
  <w:style w:type="paragraph" w:styleId="a5">
    <w:name w:val="footer"/>
    <w:basedOn w:val="a"/>
    <w:link w:val="a6"/>
    <w:uiPriority w:val="99"/>
    <w:rsid w:val="005D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3599"/>
  </w:style>
  <w:style w:type="paragraph" w:styleId="a7">
    <w:name w:val="List Paragraph"/>
    <w:basedOn w:val="a"/>
    <w:uiPriority w:val="99"/>
    <w:qFormat/>
    <w:rsid w:val="007D6D1E"/>
    <w:pPr>
      <w:ind w:left="720"/>
    </w:pPr>
  </w:style>
  <w:style w:type="paragraph" w:styleId="a8">
    <w:name w:val="footnote text"/>
    <w:basedOn w:val="a"/>
    <w:link w:val="a9"/>
    <w:uiPriority w:val="99"/>
    <w:semiHidden/>
    <w:rsid w:val="00F715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7156E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7156E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0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6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3599"/>
  </w:style>
  <w:style w:type="paragraph" w:styleId="a5">
    <w:name w:val="footer"/>
    <w:basedOn w:val="a"/>
    <w:link w:val="a6"/>
    <w:uiPriority w:val="99"/>
    <w:rsid w:val="005D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3599"/>
  </w:style>
  <w:style w:type="paragraph" w:styleId="a7">
    <w:name w:val="List Paragraph"/>
    <w:basedOn w:val="a"/>
    <w:uiPriority w:val="99"/>
    <w:qFormat/>
    <w:rsid w:val="007D6D1E"/>
    <w:pPr>
      <w:ind w:left="720"/>
    </w:pPr>
  </w:style>
  <w:style w:type="paragraph" w:styleId="a8">
    <w:name w:val="footnote text"/>
    <w:basedOn w:val="a"/>
    <w:link w:val="a9"/>
    <w:uiPriority w:val="99"/>
    <w:semiHidden/>
    <w:rsid w:val="00F715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7156E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7156E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0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EDS ;-)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Anikin</dc:creator>
  <cp:lastModifiedBy>Людмила Николаевна</cp:lastModifiedBy>
  <cp:revision>3</cp:revision>
  <cp:lastPrinted>2000-01-01T08:35:00Z</cp:lastPrinted>
  <dcterms:created xsi:type="dcterms:W3CDTF">2018-11-09T15:12:00Z</dcterms:created>
  <dcterms:modified xsi:type="dcterms:W3CDTF">2018-11-09T15:13:00Z</dcterms:modified>
</cp:coreProperties>
</file>